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</w:tblGrid>
      <w:tr w:rsidR="006437DE" w14:paraId="199EF63F" w14:textId="77777777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C7FC9" w14:textId="77777777" w:rsidR="006437DE" w:rsidRDefault="00E91DCA">
            <w:pPr>
              <w:pStyle w:val="TableContents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Data wpływu (prezentata-wypełnia komornik)</w:t>
            </w:r>
          </w:p>
        </w:tc>
      </w:tr>
    </w:tbl>
    <w:p w14:paraId="02599985" w14:textId="77777777" w:rsidR="006437DE" w:rsidRDefault="006437DE">
      <w:pPr>
        <w:pStyle w:val="Standard"/>
      </w:pPr>
    </w:p>
    <w:p w14:paraId="4263337F" w14:textId="77777777" w:rsidR="006437DE" w:rsidRDefault="00E91DC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miejscowość…......................., dnia.......................</w:t>
      </w:r>
    </w:p>
    <w:p w14:paraId="72BB611C" w14:textId="77777777" w:rsidR="006437DE" w:rsidRDefault="006437DE">
      <w:pPr>
        <w:pStyle w:val="Standard"/>
      </w:pPr>
    </w:p>
    <w:p w14:paraId="19895514" w14:textId="77777777" w:rsidR="006437DE" w:rsidRDefault="006437DE">
      <w:pPr>
        <w:pStyle w:val="Standard"/>
      </w:pPr>
    </w:p>
    <w:p w14:paraId="449194F1" w14:textId="77777777" w:rsidR="006437DE" w:rsidRDefault="00E91D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Wierzyciel:</w:t>
      </w:r>
      <w:r>
        <w:rPr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</w:t>
      </w:r>
    </w:p>
    <w:p w14:paraId="200BAFA1" w14:textId="77777777" w:rsidR="006437DE" w:rsidRDefault="00E91DCA">
      <w:pPr>
        <w:pStyle w:val="Standard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(imię, nazwisko/nazwa, adres)</w:t>
      </w:r>
    </w:p>
    <w:p w14:paraId="7B5D714D" w14:textId="77777777" w:rsidR="006437DE" w:rsidRDefault="00E91D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</w:t>
      </w:r>
    </w:p>
    <w:p w14:paraId="4AD0918E" w14:textId="77777777" w:rsidR="006437DE" w:rsidRDefault="00E91D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</w:t>
      </w:r>
      <w:r>
        <w:rPr>
          <w:sz w:val="20"/>
          <w:szCs w:val="20"/>
        </w:rPr>
        <w:t>.............................................</w:t>
      </w:r>
    </w:p>
    <w:p w14:paraId="3E6CD4B8" w14:textId="77777777" w:rsidR="006437DE" w:rsidRDefault="006437DE">
      <w:pPr>
        <w:pStyle w:val="Standard"/>
        <w:rPr>
          <w:sz w:val="20"/>
          <w:szCs w:val="20"/>
        </w:rPr>
      </w:pPr>
    </w:p>
    <w:p w14:paraId="70297267" w14:textId="77777777" w:rsidR="006437DE" w:rsidRDefault="00E91D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Dłużnik: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</w:t>
      </w:r>
    </w:p>
    <w:p w14:paraId="0116D847" w14:textId="77777777" w:rsidR="006437DE" w:rsidRDefault="00E91DCA">
      <w:pPr>
        <w:pStyle w:val="Standard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(imię, nazwisko/nazwa, adres)</w:t>
      </w:r>
    </w:p>
    <w:p w14:paraId="6473BCD6" w14:textId="77777777" w:rsidR="006437DE" w:rsidRDefault="00E91D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</w:t>
      </w:r>
    </w:p>
    <w:p w14:paraId="47203B8E" w14:textId="77777777" w:rsidR="006437DE" w:rsidRDefault="00E91D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…..............................................................</w:t>
      </w:r>
    </w:p>
    <w:p w14:paraId="3A998569" w14:textId="77777777" w:rsidR="006437DE" w:rsidRDefault="00E91D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</w:t>
      </w:r>
    </w:p>
    <w:p w14:paraId="2E9FEA48" w14:textId="77777777" w:rsidR="006437DE" w:rsidRDefault="006437DE">
      <w:pPr>
        <w:pStyle w:val="Standard"/>
      </w:pPr>
    </w:p>
    <w:p w14:paraId="47EB9D87" w14:textId="77777777" w:rsidR="006437DE" w:rsidRDefault="00E91DC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Komornik Sądowy</w:t>
      </w:r>
    </w:p>
    <w:p w14:paraId="350727EC" w14:textId="77777777" w:rsidR="006437DE" w:rsidRDefault="00E91D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przy Sądzie Rejonowym w</w:t>
      </w:r>
    </w:p>
    <w:p w14:paraId="6E936771" w14:textId="77777777" w:rsidR="006437DE" w:rsidRDefault="00E91D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Łęczycy</w:t>
      </w:r>
    </w:p>
    <w:p w14:paraId="27F44AAB" w14:textId="77777777" w:rsidR="006437DE" w:rsidRDefault="00E91D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Mateusz Mariusz Miszczak</w:t>
      </w:r>
    </w:p>
    <w:p w14:paraId="61E15C42" w14:textId="77777777" w:rsidR="006437DE" w:rsidRDefault="006437DE">
      <w:pPr>
        <w:pStyle w:val="Standard"/>
      </w:pPr>
    </w:p>
    <w:p w14:paraId="1D9D3D86" w14:textId="77777777" w:rsidR="006437DE" w:rsidRDefault="006437DE">
      <w:pPr>
        <w:pStyle w:val="Standard"/>
      </w:pPr>
    </w:p>
    <w:p w14:paraId="344E0696" w14:textId="77777777" w:rsidR="006437DE" w:rsidRDefault="00E91DCA">
      <w:pPr>
        <w:pStyle w:val="Standard"/>
      </w:pPr>
      <w: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WYKAZ MAJĄTK</w:t>
      </w:r>
      <w:r>
        <w:rPr>
          <w:b/>
          <w:bCs/>
          <w:i/>
          <w:iCs/>
        </w:rPr>
        <w:t>U DŁUŻNIKA</w:t>
      </w:r>
    </w:p>
    <w:p w14:paraId="305F7838" w14:textId="77777777" w:rsidR="006437DE" w:rsidRDefault="00E91DCA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art. 801' Kpc</w:t>
      </w:r>
    </w:p>
    <w:p w14:paraId="5993BA02" w14:textId="77777777" w:rsidR="006437DE" w:rsidRDefault="006437DE">
      <w:pPr>
        <w:pStyle w:val="Standard"/>
      </w:pPr>
    </w:p>
    <w:p w14:paraId="1353CB60" w14:textId="77777777" w:rsidR="006437DE" w:rsidRDefault="00E91DCA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.............................................................................................…..................................................................................................................................................................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..........................................................................................................................................................….....................................................................................................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.......................…........................................................................................................................................................................................................................................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....................................................................................…...........................................................................................................................................................................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.................................................................................................................................................…..............................................................................................................</w:t>
      </w:r>
      <w:r>
        <w:t>..............................................</w:t>
      </w:r>
    </w:p>
    <w:p w14:paraId="10ADE3E4" w14:textId="77777777" w:rsidR="006437DE" w:rsidRDefault="00E91DC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5646" w14:textId="77777777" w:rsidR="006437DE" w:rsidRDefault="00E91DC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</w:t>
      </w:r>
    </w:p>
    <w:p w14:paraId="4656C154" w14:textId="77777777" w:rsidR="006437DE" w:rsidRDefault="00E91D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vertAlign w:val="superscript"/>
        </w:rPr>
        <w:t>(czytelny podpis)</w:t>
      </w:r>
    </w:p>
    <w:p w14:paraId="09437DC6" w14:textId="77777777" w:rsidR="006437DE" w:rsidRDefault="00E91DCA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14:paraId="7D3CC8A0" w14:textId="77777777" w:rsidR="006437DE" w:rsidRDefault="00E91DCA">
      <w:pPr>
        <w:pStyle w:val="Standard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Za nieuzasadnioną odmowę udzielenia komornikowi wyjaśnień lub informacji albo za udzielenie wyj</w:t>
      </w:r>
      <w:r>
        <w:rPr>
          <w:b/>
          <w:bCs/>
          <w:i/>
          <w:iCs/>
          <w:sz w:val="16"/>
          <w:szCs w:val="16"/>
        </w:rPr>
        <w:t>aśnień lub informacji świadomie fałszywych osoba odpowiedzialna może być na wniosek wierzyciela lub z urzędu ukarana przez komornika grzywną do wysokości 2.000 zł (art. 762 k.p.c.)</w:t>
      </w:r>
    </w:p>
    <w:p w14:paraId="1FE9AF11" w14:textId="77777777" w:rsidR="006437DE" w:rsidRDefault="00E91DCA">
      <w:pPr>
        <w:pStyle w:val="Standard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Zgodnie z treścią przepisu art. 767 k.p.c. na czynności komornika </w:t>
      </w:r>
      <w:r>
        <w:rPr>
          <w:b/>
          <w:bCs/>
          <w:i/>
          <w:iCs/>
          <w:sz w:val="16"/>
          <w:szCs w:val="16"/>
        </w:rPr>
        <w:t>przysługuje skarga, którą wnosi się do komornika sądowego. Skargę można wnieść w terminie tygodnia od daty zawiadomienia o dokonaniu czynności. Skarga na czynność komornika powinna czynić zadość wymaganiom pisma procesowego oraz określać zaskarżoną czynnoś</w:t>
      </w:r>
      <w:r>
        <w:rPr>
          <w:b/>
          <w:bCs/>
          <w:i/>
          <w:iCs/>
          <w:sz w:val="16"/>
          <w:szCs w:val="16"/>
        </w:rPr>
        <w:t xml:space="preserve">ć lub czynność, której zaniechano, jak również wniosek o zmianę, uchylenie lub dokonanie czynności wraz z uzasadnieniem (art. 767§ 3 k.p.c.). Skarga nie przysługuje na zarządzenie komornika o wezwaniu do usunięcia braków pisma, na zawiadomienie o terminie </w:t>
      </w:r>
      <w:r>
        <w:rPr>
          <w:b/>
          <w:bCs/>
          <w:i/>
          <w:iCs/>
          <w:sz w:val="16"/>
          <w:szCs w:val="16"/>
        </w:rPr>
        <w:t>czynności oraz na uiszczenie przez komornika podatku od towarów i usług (art. 767 § 1¹ k.p.c.).</w:t>
      </w:r>
    </w:p>
    <w:p w14:paraId="62EDEC46" w14:textId="77777777" w:rsidR="006437DE" w:rsidRDefault="00E91DCA">
      <w:pPr>
        <w:pStyle w:val="Standard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W myśl art. 233 ustawy z dnia 6 czerwca 1997 r. Kodeks karny (Dz.U. z 1997 r. Nr 88 poz. 553 z późn. zm.) Kto, składając zeznanie mające służyć za dowód w postę</w:t>
      </w:r>
      <w:r>
        <w:rPr>
          <w:b/>
          <w:bCs/>
          <w:i/>
          <w:iCs/>
          <w:sz w:val="16"/>
          <w:szCs w:val="16"/>
        </w:rPr>
        <w:t>powaniu sądowym lub w innym postępowaniu prowadzonym na podstawie ustawy, zeznaje nieprawdę lub zataja prawdę, podlega karze pozbawienia wolności od 6 miesięcy do lat 8.</w:t>
      </w:r>
    </w:p>
    <w:sectPr w:rsidR="006437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FFB0" w14:textId="77777777" w:rsidR="00000000" w:rsidRDefault="00E91DCA">
      <w:r>
        <w:separator/>
      </w:r>
    </w:p>
  </w:endnote>
  <w:endnote w:type="continuationSeparator" w:id="0">
    <w:p w14:paraId="232B6BB3" w14:textId="77777777" w:rsidR="00000000" w:rsidRDefault="00E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361C" w14:textId="77777777" w:rsidR="00000000" w:rsidRDefault="00E91DCA">
      <w:r>
        <w:rPr>
          <w:color w:val="000000"/>
        </w:rPr>
        <w:separator/>
      </w:r>
    </w:p>
  </w:footnote>
  <w:footnote w:type="continuationSeparator" w:id="0">
    <w:p w14:paraId="6CFCF635" w14:textId="77777777" w:rsidR="00000000" w:rsidRDefault="00E91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437DE"/>
    <w:rsid w:val="006437DE"/>
    <w:rsid w:val="00E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1994"/>
  <w15:docId w15:val="{FE149021-CEE2-4C5E-B754-A6485D9B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Michalak</cp:lastModifiedBy>
  <cp:revision>2</cp:revision>
  <cp:lastPrinted>2014-10-28T08:33:00Z</cp:lastPrinted>
  <dcterms:created xsi:type="dcterms:W3CDTF">2017-02-20T14:18:00Z</dcterms:created>
  <dcterms:modified xsi:type="dcterms:W3CDTF">2017-02-20T14:18:00Z</dcterms:modified>
</cp:coreProperties>
</file>